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66" w:rsidRDefault="002048F9">
      <w:r>
        <w:t>Dear &lt;Client&gt;</w:t>
      </w:r>
    </w:p>
    <w:p w:rsidR="00844800" w:rsidRDefault="002048F9">
      <w:r>
        <w:t>Here’s a chart that</w:t>
      </w:r>
      <w:r w:rsidR="00844800">
        <w:t xml:space="preserve">’s quite effective in showing the benefits of diversification and </w:t>
      </w:r>
      <w:r>
        <w:t xml:space="preserve">why it’s not a good idea to </w:t>
      </w:r>
      <w:r w:rsidR="00844800">
        <w:t>“</w:t>
      </w:r>
      <w:r>
        <w:t>put all your eggs in one basket</w:t>
      </w:r>
      <w:r w:rsidR="00844800">
        <w:t>”</w:t>
      </w:r>
      <w:r>
        <w:t>.</w:t>
      </w:r>
      <w:r w:rsidR="00844800">
        <w:t xml:space="preserve"> </w:t>
      </w:r>
    </w:p>
    <w:p w:rsidR="00844800" w:rsidRDefault="00844800">
      <w:r>
        <w:t>You can see how a top performer in one year can be a poor performer in the following year (</w:t>
      </w:r>
      <w:r w:rsidR="00826C3E">
        <w:t>or vice versa</w:t>
      </w:r>
      <w:r>
        <w:t>).</w:t>
      </w:r>
      <w:r w:rsidR="00C038AB">
        <w:t xml:space="preserve"> </w:t>
      </w:r>
      <w:r w:rsidR="00617900">
        <w:t>To protect against the ups and downs of individual asset classes</w:t>
      </w:r>
      <w:r w:rsidR="001B2DE7">
        <w:t>,</w:t>
      </w:r>
      <w:r w:rsidR="00617900">
        <w:t xml:space="preserve"> a good starting point is to diversify your investments across many asset classes. </w:t>
      </w:r>
      <w:r w:rsidR="000A403F">
        <w:t>H</w:t>
      </w:r>
      <w:r>
        <w:t xml:space="preserve">owever, </w:t>
      </w:r>
      <w:r w:rsidR="004A298F">
        <w:t>inconsistent performance</w:t>
      </w:r>
      <w:r w:rsidR="00826C3E">
        <w:t xml:space="preserve"> </w:t>
      </w:r>
      <w:r w:rsidR="004A298F">
        <w:t xml:space="preserve">doesn’t immediately justify a fixed or ‘set and forget’ approach to portfolio diversification (known as ‘Strategic Asset Allocation’), as it provides </w:t>
      </w:r>
      <w:r>
        <w:t xml:space="preserve">little flexibility to </w:t>
      </w:r>
      <w:r w:rsidR="004A298F">
        <w:t xml:space="preserve">invest in better value opportunities or </w:t>
      </w:r>
      <w:r>
        <w:t xml:space="preserve">move away from high </w:t>
      </w:r>
      <w:r w:rsidR="00826C3E">
        <w:t>risk asset classes</w:t>
      </w:r>
      <w:r w:rsidR="004A298F">
        <w:t>.</w:t>
      </w:r>
      <w:r w:rsidR="00826C3E">
        <w:t xml:space="preserve"> </w:t>
      </w:r>
    </w:p>
    <w:p w:rsidR="000A403F" w:rsidRDefault="00617900" w:rsidP="000A403F">
      <w:r>
        <w:t>I believe holding a diversified portfolio made up of</w:t>
      </w:r>
      <w:r w:rsidR="002048F9">
        <w:t xml:space="preserve"> a broad mix of asset</w:t>
      </w:r>
      <w:r w:rsidR="00844800">
        <w:t xml:space="preserve"> classes</w:t>
      </w:r>
      <w:r w:rsidR="002048F9">
        <w:t xml:space="preserve"> that work together</w:t>
      </w:r>
      <w:r w:rsidR="000A403F">
        <w:t>,</w:t>
      </w:r>
      <w:r w:rsidR="002048F9">
        <w:t xml:space="preserve"> </w:t>
      </w:r>
      <w:r w:rsidR="00B865CB">
        <w:t xml:space="preserve">but which has the flexibility to react to </w:t>
      </w:r>
      <w:r w:rsidR="004A298F">
        <w:t>the opportunities and risks that exist at different points in time</w:t>
      </w:r>
      <w:r>
        <w:t>, is the best approach</w:t>
      </w:r>
      <w:r w:rsidR="00B865CB">
        <w:t xml:space="preserve"> to achieving your investment objectives</w:t>
      </w:r>
      <w:r w:rsidR="004A298F">
        <w:t>.</w:t>
      </w:r>
      <w:r w:rsidR="002048F9">
        <w:t xml:space="preserve"> </w:t>
      </w:r>
      <w:r w:rsidR="000A403F">
        <w:t xml:space="preserve">Close to home for many of us, Australian shares have lagged their global peers since 2009. It’s a big investment universe out there, so we should position </w:t>
      </w:r>
      <w:r>
        <w:t xml:space="preserve">your portfolio </w:t>
      </w:r>
      <w:r w:rsidR="000A403F">
        <w:t>for where we see the best opportunities globally.</w:t>
      </w:r>
    </w:p>
    <w:p w:rsidR="002048F9" w:rsidRDefault="002048F9">
      <w:r>
        <w:t xml:space="preserve">I’m confident that Morningstar are holding the right mix of </w:t>
      </w:r>
      <w:r w:rsidR="000A403F">
        <w:t xml:space="preserve">global </w:t>
      </w:r>
      <w:r>
        <w:t xml:space="preserve">assets </w:t>
      </w:r>
      <w:bookmarkStart w:id="0" w:name="_GoBack"/>
      <w:bookmarkEnd w:id="0"/>
      <w:r>
        <w:t>and cash</w:t>
      </w:r>
      <w:r w:rsidR="00844800">
        <w:t xml:space="preserve"> </w:t>
      </w:r>
      <w:r>
        <w:t xml:space="preserve">to help you reach your investment objectives over the longer term, </w:t>
      </w:r>
      <w:r w:rsidR="00844800">
        <w:t xml:space="preserve">in </w:t>
      </w:r>
      <w:r>
        <w:t xml:space="preserve">a smoother and more consistent </w:t>
      </w:r>
      <w:r w:rsidR="00844800">
        <w:t>way</w:t>
      </w:r>
      <w:r>
        <w:t>.</w:t>
      </w:r>
    </w:p>
    <w:p w:rsidR="002048F9" w:rsidRDefault="002048F9">
      <w:r>
        <w:t>Regards,</w:t>
      </w:r>
    </w:p>
    <w:p w:rsidR="00C038AB" w:rsidRDefault="002048F9" w:rsidP="000A403F">
      <w:pPr>
        <w:rPr>
          <w:rFonts w:ascii="Verdana" w:hAnsi="Verdana"/>
          <w:color w:val="1F497D"/>
          <w:sz w:val="20"/>
          <w:szCs w:val="20"/>
        </w:rPr>
      </w:pPr>
      <w:r>
        <w:t>&lt;Adviser&gt;</w:t>
      </w:r>
    </w:p>
    <w:p w:rsidR="00C038AB" w:rsidRDefault="00C038AB"/>
    <w:sectPr w:rsidR="00C038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anne Brady">
    <w15:presenceInfo w15:providerId="AD" w15:userId="S-1-5-21-2136438086-2069457394-483988704-302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8F9"/>
    <w:rsid w:val="000A403F"/>
    <w:rsid w:val="001B2DE7"/>
    <w:rsid w:val="002048F9"/>
    <w:rsid w:val="004A298F"/>
    <w:rsid w:val="00617900"/>
    <w:rsid w:val="00826C3E"/>
    <w:rsid w:val="00844800"/>
    <w:rsid w:val="00B37166"/>
    <w:rsid w:val="00B865CB"/>
    <w:rsid w:val="00C038AB"/>
    <w:rsid w:val="00F8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179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9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9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9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9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9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179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9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9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9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9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Kwok</dc:creator>
  <cp:lastModifiedBy>Michael Kwok</cp:lastModifiedBy>
  <cp:revision>3</cp:revision>
  <dcterms:created xsi:type="dcterms:W3CDTF">2016-06-29T15:06:00Z</dcterms:created>
  <dcterms:modified xsi:type="dcterms:W3CDTF">2016-06-29T22:54:00Z</dcterms:modified>
</cp:coreProperties>
</file>